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68" w:rsidRDefault="006E5ED9" w:rsidP="006E5ED9">
      <w:pPr>
        <w:jc w:val="center"/>
        <w:rPr>
          <w:rFonts w:ascii="黑体" w:eastAsia="黑体" w:hAnsi="黑体"/>
          <w:sz w:val="44"/>
          <w:szCs w:val="44"/>
        </w:rPr>
      </w:pPr>
      <w:r w:rsidRPr="006E5ED9">
        <w:rPr>
          <w:rFonts w:ascii="黑体" w:eastAsia="黑体" w:hAnsi="黑体" w:hint="eastAsia"/>
          <w:sz w:val="44"/>
          <w:szCs w:val="44"/>
        </w:rPr>
        <w:t>中航国际成套设备有限公司</w:t>
      </w:r>
      <w:r w:rsidR="00007021">
        <w:rPr>
          <w:rFonts w:ascii="黑体" w:eastAsia="黑体" w:hAnsi="黑体" w:hint="eastAsia"/>
          <w:sz w:val="44"/>
          <w:szCs w:val="44"/>
        </w:rPr>
        <w:t>简介</w:t>
      </w:r>
    </w:p>
    <w:p w:rsidR="00A935C6" w:rsidRDefault="00A935C6" w:rsidP="006E5ED9">
      <w:pPr>
        <w:jc w:val="center"/>
        <w:rPr>
          <w:rFonts w:ascii="黑体" w:eastAsia="黑体" w:hAnsi="黑体"/>
          <w:sz w:val="44"/>
          <w:szCs w:val="44"/>
        </w:rPr>
      </w:pPr>
    </w:p>
    <w:p w:rsidR="006E5ED9" w:rsidRPr="006E5ED9" w:rsidRDefault="006E5ED9" w:rsidP="009D0AA0">
      <w:pPr>
        <w:widowControl/>
        <w:spacing w:beforeLines="20" w:afterLines="20" w:line="440" w:lineRule="exact"/>
        <w:ind w:firstLineChars="200" w:firstLine="560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6E5ED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中航国际成套设备有限公司是中国航空技术国际控股有限公司（简称“中航国际”）的全资子公司</w:t>
      </w:r>
      <w:r w:rsidR="00FE6B1D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，隶属于</w:t>
      </w:r>
      <w:r w:rsidR="00225278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世界500</w:t>
      </w:r>
      <w:r w:rsidR="003047A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强</w:t>
      </w:r>
      <w:r w:rsidR="00225278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企业</w:t>
      </w:r>
      <w:r w:rsidR="00FE6B1D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中国航空工业集团</w:t>
      </w:r>
      <w:r w:rsidR="00B64B3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公司</w:t>
      </w:r>
      <w:r w:rsidRPr="006E5ED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，主要从事政府项目、项目总包和大型成套设备出口。依托航空工业200多家工厂、30多所设计院和研究所的强大技术支持，凭借中航国际遍布60多个国家的海外机构和180多个国家的客户关系，公司已成为中国航空工业集团</w:t>
      </w:r>
      <w:r w:rsidR="00B64B3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公司</w:t>
      </w:r>
      <w:r w:rsidRPr="006E5ED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和中航国际海外市场开拓的主窗口、主渠道和主力军。</w:t>
      </w:r>
    </w:p>
    <w:p w:rsidR="006E5ED9" w:rsidRPr="006E5ED9" w:rsidRDefault="006E5ED9" w:rsidP="009D0AA0">
      <w:pPr>
        <w:widowControl/>
        <w:spacing w:beforeLines="20" w:afterLines="20" w:line="440" w:lineRule="exact"/>
        <w:ind w:firstLineChars="200" w:firstLine="560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6E5ED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公司的重点业务领域包括能源、交通、教育、医疗、农业、基础设施建设等领域的项目策划、项目融资、项目管理和EPC项目总包等，致力于带动发展中国家当地国民经济的发展和基础建设的兴起，帮助各国政府解决当地的交通、医疗、就业、农业等基础设施和民生问题。作为一家负责任的国企，公司积极履行国企的社会责任，在</w:t>
      </w:r>
      <w:r w:rsidR="00B64B3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拉美地区、西北非、东南非、中亚、中东、东南亚</w:t>
      </w:r>
      <w:r w:rsidRPr="006E5ED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等多个国家和地区，积极开展</w:t>
      </w:r>
      <w:r w:rsidR="00B64B3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政府项目和</w:t>
      </w:r>
      <w:r w:rsidR="00EB02E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国计</w:t>
      </w:r>
      <w:bookmarkStart w:id="0" w:name="_GoBack"/>
      <w:bookmarkEnd w:id="0"/>
      <w:r w:rsidRPr="006E5ED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民生项目，努力提高当地百姓的生活水平，得到各国政府和人民的广泛赞誉。</w:t>
      </w:r>
    </w:p>
    <w:p w:rsidR="00007021" w:rsidRDefault="006E5ED9" w:rsidP="00F06FDE">
      <w:pPr>
        <w:widowControl/>
        <w:spacing w:beforeLines="20" w:afterLines="20" w:line="440" w:lineRule="exact"/>
        <w:ind w:firstLineChars="200" w:firstLine="560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  <w:r w:rsidRPr="006E5ED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在中航国际“建设具有国际竞争力的跨国公司”</w:t>
      </w:r>
      <w:proofErr w:type="gramStart"/>
      <w:r w:rsidRPr="006E5ED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发展愿景的</w:t>
      </w:r>
      <w:proofErr w:type="gramEnd"/>
      <w:r w:rsidRPr="006E5ED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指引下，公司始终以“为客户提供整体解决方案、为客户创造价值”为目标。在“团结、协作、上进、奉献、快乐”企业文化的倡导下，致力于公司与员工的共同成长，让每一位员工分享公司成长带来的收获和喜悦。</w:t>
      </w:r>
    </w:p>
    <w:p w:rsidR="009D0AA0" w:rsidRDefault="009D0AA0" w:rsidP="00F06FDE">
      <w:pPr>
        <w:widowControl/>
        <w:spacing w:beforeLines="20" w:afterLines="20" w:line="440" w:lineRule="exact"/>
        <w:ind w:firstLineChars="200" w:firstLine="560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</w:p>
    <w:p w:rsidR="009D0AA0" w:rsidRDefault="009D0AA0" w:rsidP="00F06FDE">
      <w:pPr>
        <w:widowControl/>
        <w:spacing w:beforeLines="20" w:afterLines="20" w:line="440" w:lineRule="exact"/>
        <w:ind w:firstLineChars="200" w:firstLine="560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</w:p>
    <w:p w:rsidR="009D0AA0" w:rsidRDefault="009D0AA0" w:rsidP="00F06FDE">
      <w:pPr>
        <w:widowControl/>
        <w:spacing w:beforeLines="20" w:afterLines="20" w:line="440" w:lineRule="exact"/>
        <w:ind w:firstLineChars="200" w:firstLine="560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</w:p>
    <w:p w:rsidR="009D0AA0" w:rsidRDefault="009D0AA0" w:rsidP="00F06FDE">
      <w:pPr>
        <w:widowControl/>
        <w:spacing w:beforeLines="20" w:afterLines="20" w:line="440" w:lineRule="exact"/>
        <w:ind w:firstLineChars="200" w:firstLine="560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</w:p>
    <w:p w:rsidR="009D0AA0" w:rsidRDefault="009D0AA0" w:rsidP="00F06FDE">
      <w:pPr>
        <w:widowControl/>
        <w:spacing w:beforeLines="20" w:afterLines="20" w:line="440" w:lineRule="exact"/>
        <w:ind w:firstLineChars="200" w:firstLine="560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</w:p>
    <w:p w:rsidR="009D0AA0" w:rsidRDefault="009D0AA0" w:rsidP="00F06FDE">
      <w:pPr>
        <w:widowControl/>
        <w:spacing w:beforeLines="20" w:afterLines="20" w:line="440" w:lineRule="exact"/>
        <w:ind w:firstLineChars="200" w:firstLine="560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</w:p>
    <w:p w:rsidR="009D0AA0" w:rsidRDefault="009D0AA0" w:rsidP="00F06FDE">
      <w:pPr>
        <w:widowControl/>
        <w:spacing w:beforeLines="20" w:afterLines="20" w:line="440" w:lineRule="exact"/>
        <w:ind w:firstLineChars="200" w:firstLine="560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</w:p>
    <w:p w:rsidR="00113849" w:rsidRPr="0092159A" w:rsidRDefault="00113849" w:rsidP="009D0AA0">
      <w:pPr>
        <w:widowControl/>
        <w:jc w:val="left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  <w:r w:rsidRPr="0092159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lastRenderedPageBreak/>
        <w:t>招聘：</w:t>
      </w:r>
    </w:p>
    <w:p w:rsidR="00113849" w:rsidRPr="0092159A" w:rsidRDefault="009D0AA0" w:rsidP="009D0AA0">
      <w:pPr>
        <w:widowControl/>
        <w:jc w:val="left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  <w:r w:rsidRPr="009D0AA0">
        <w:rPr>
          <w:rFonts w:ascii="仿宋" w:eastAsia="仿宋" w:hAnsi="仿宋" w:cs="Arial"/>
          <w:color w:val="000000"/>
          <w:kern w:val="0"/>
          <w:sz w:val="28"/>
          <w:szCs w:val="28"/>
        </w:rPr>
        <w:t>成套项目一部—助理项目经理</w:t>
      </w:r>
    </w:p>
    <w:p w:rsidR="009A44D2" w:rsidRPr="0092159A" w:rsidRDefault="009D0AA0" w:rsidP="009D0AA0">
      <w:pPr>
        <w:widowControl/>
        <w:jc w:val="left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  <w:r w:rsidRPr="009D0AA0">
        <w:rPr>
          <w:rFonts w:ascii="仿宋" w:eastAsia="仿宋" w:hAnsi="仿宋" w:cs="Arial"/>
          <w:color w:val="000000"/>
          <w:kern w:val="0"/>
          <w:sz w:val="28"/>
          <w:szCs w:val="28"/>
        </w:rPr>
        <w:br/>
        <w:t>任职资格：</w:t>
      </w:r>
      <w:r w:rsidRPr="009D0AA0">
        <w:rPr>
          <w:rFonts w:ascii="仿宋" w:eastAsia="仿宋" w:hAnsi="仿宋" w:cs="Arial"/>
          <w:color w:val="000000"/>
          <w:kern w:val="0"/>
          <w:sz w:val="28"/>
          <w:szCs w:val="28"/>
        </w:rPr>
        <w:br/>
        <w:t>1. 本科及以上学历；</w:t>
      </w:r>
      <w:r w:rsidRPr="009D0AA0">
        <w:rPr>
          <w:rFonts w:ascii="仿宋" w:eastAsia="仿宋" w:hAnsi="仿宋" w:cs="Arial"/>
          <w:color w:val="000000"/>
          <w:kern w:val="0"/>
          <w:sz w:val="28"/>
          <w:szCs w:val="28"/>
        </w:rPr>
        <w:br/>
        <w:t>2. 水力、水电相关专业；</w:t>
      </w:r>
      <w:r w:rsidRPr="009D0AA0">
        <w:rPr>
          <w:rFonts w:ascii="仿宋" w:eastAsia="仿宋" w:hAnsi="仿宋" w:cs="Arial"/>
          <w:color w:val="000000"/>
          <w:kern w:val="0"/>
          <w:sz w:val="28"/>
          <w:szCs w:val="28"/>
        </w:rPr>
        <w:br/>
        <w:t>3. 大学英语四级水平；</w:t>
      </w:r>
      <w:r w:rsidRPr="009D0AA0">
        <w:rPr>
          <w:rFonts w:ascii="仿宋" w:eastAsia="仿宋" w:hAnsi="仿宋" w:cs="Arial"/>
          <w:color w:val="000000"/>
          <w:kern w:val="0"/>
          <w:sz w:val="28"/>
          <w:szCs w:val="28"/>
        </w:rPr>
        <w:br/>
      </w:r>
    </w:p>
    <w:p w:rsidR="009D0AA0" w:rsidRPr="009D0AA0" w:rsidRDefault="009D0AA0" w:rsidP="009D0AA0">
      <w:pPr>
        <w:widowControl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9D0AA0">
        <w:rPr>
          <w:rFonts w:ascii="仿宋" w:eastAsia="仿宋" w:hAnsi="仿宋" w:cs="Arial"/>
          <w:color w:val="000000"/>
          <w:kern w:val="0"/>
          <w:sz w:val="28"/>
          <w:szCs w:val="28"/>
        </w:rPr>
        <w:t>岗位职责：</w:t>
      </w:r>
      <w:r w:rsidRPr="009D0AA0">
        <w:rPr>
          <w:rFonts w:ascii="仿宋" w:eastAsia="仿宋" w:hAnsi="仿宋" w:cs="Arial"/>
          <w:color w:val="000000"/>
          <w:kern w:val="0"/>
          <w:sz w:val="28"/>
          <w:szCs w:val="28"/>
        </w:rPr>
        <w:br/>
        <w:t>1. 对市政水</w:t>
      </w:r>
      <w:proofErr w:type="gramStart"/>
      <w:r w:rsidRPr="009D0AA0">
        <w:rPr>
          <w:rFonts w:ascii="仿宋" w:eastAsia="仿宋" w:hAnsi="仿宋" w:cs="Arial"/>
          <w:color w:val="000000"/>
          <w:kern w:val="0"/>
          <w:sz w:val="28"/>
          <w:szCs w:val="28"/>
        </w:rPr>
        <w:t>务</w:t>
      </w:r>
      <w:proofErr w:type="gramEnd"/>
      <w:r w:rsidRPr="009D0AA0">
        <w:rPr>
          <w:rFonts w:ascii="仿宋" w:eastAsia="仿宋" w:hAnsi="仿宋" w:cs="Arial"/>
          <w:color w:val="000000"/>
          <w:kern w:val="0"/>
          <w:sz w:val="28"/>
          <w:szCs w:val="28"/>
        </w:rPr>
        <w:t>/水利水电项目有专业方面的知识；</w:t>
      </w:r>
      <w:r w:rsidRPr="009D0AA0">
        <w:rPr>
          <w:rFonts w:ascii="仿宋" w:eastAsia="仿宋" w:hAnsi="仿宋" w:cs="Arial"/>
          <w:color w:val="000000"/>
          <w:kern w:val="0"/>
          <w:sz w:val="28"/>
          <w:szCs w:val="28"/>
        </w:rPr>
        <w:br/>
        <w:t>2. 对项目管理的专业知识有一定的掌握；</w:t>
      </w:r>
      <w:r w:rsidRPr="009D0AA0">
        <w:rPr>
          <w:rFonts w:ascii="仿宋" w:eastAsia="仿宋" w:hAnsi="仿宋" w:cs="Arial"/>
          <w:color w:val="000000"/>
          <w:kern w:val="0"/>
          <w:sz w:val="28"/>
          <w:szCs w:val="28"/>
        </w:rPr>
        <w:br/>
        <w:t>3. 视工作情况，酌情考虑派驻海外代表处实习；</w:t>
      </w:r>
      <w:r w:rsidRPr="009D0AA0">
        <w:rPr>
          <w:rFonts w:ascii="仿宋" w:eastAsia="仿宋" w:hAnsi="仿宋" w:cs="Arial"/>
          <w:color w:val="000000"/>
          <w:kern w:val="0"/>
          <w:sz w:val="28"/>
          <w:szCs w:val="28"/>
        </w:rPr>
        <w:br/>
        <w:t>4. 未来根据工作需要，需派驻海外代表处常驻。</w:t>
      </w:r>
      <w:r w:rsidRPr="0092159A">
        <w:rPr>
          <w:rFonts w:ascii="仿宋" w:eastAsia="仿宋" w:hAnsi="仿宋" w:cs="Arial"/>
          <w:color w:val="000000"/>
          <w:kern w:val="0"/>
          <w:sz w:val="28"/>
          <w:szCs w:val="28"/>
        </w:rPr>
        <w:br/>
      </w:r>
      <w:r w:rsidRPr="009D0AA0">
        <w:rPr>
          <w:rFonts w:ascii="仿宋" w:eastAsia="仿宋" w:hAnsi="仿宋" w:cs="Arial"/>
          <w:color w:val="000000"/>
          <w:kern w:val="0"/>
          <w:sz w:val="28"/>
          <w:szCs w:val="28"/>
        </w:rPr>
        <w:br/>
        <w:t>简历投递邮箱</w:t>
      </w:r>
      <w:r w:rsidR="009A44D2" w:rsidRPr="0092159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：</w:t>
      </w:r>
      <w:r w:rsidRPr="009D0AA0">
        <w:rPr>
          <w:rFonts w:ascii="仿宋" w:eastAsia="仿宋" w:hAnsi="仿宋" w:cs="Arial"/>
          <w:color w:val="000000"/>
          <w:kern w:val="0"/>
          <w:sz w:val="28"/>
          <w:szCs w:val="28"/>
        </w:rPr>
        <w:t>chengtaozhaopin@avic-intl.cn</w:t>
      </w:r>
    </w:p>
    <w:p w:rsidR="009D0AA0" w:rsidRPr="009D0AA0" w:rsidRDefault="009D0AA0" w:rsidP="00F06FDE">
      <w:pPr>
        <w:widowControl/>
        <w:spacing w:beforeLines="20" w:afterLines="20" w:line="440" w:lineRule="exact"/>
        <w:ind w:firstLineChars="200" w:firstLine="560"/>
        <w:rPr>
          <w:rFonts w:ascii="仿宋" w:eastAsia="仿宋" w:hAnsi="仿宋" w:cs="Arial"/>
          <w:color w:val="000000"/>
          <w:kern w:val="0"/>
          <w:sz w:val="28"/>
          <w:szCs w:val="28"/>
        </w:rPr>
      </w:pPr>
    </w:p>
    <w:sectPr w:rsidR="009D0AA0" w:rsidRPr="009D0AA0" w:rsidSect="00C81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D51" w:rsidRDefault="00B25D51" w:rsidP="006E5ED9">
      <w:r>
        <w:separator/>
      </w:r>
    </w:p>
  </w:endnote>
  <w:endnote w:type="continuationSeparator" w:id="0">
    <w:p w:rsidR="00B25D51" w:rsidRDefault="00B25D51" w:rsidP="006E5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D51" w:rsidRDefault="00B25D51" w:rsidP="006E5ED9">
      <w:r>
        <w:separator/>
      </w:r>
    </w:p>
  </w:footnote>
  <w:footnote w:type="continuationSeparator" w:id="0">
    <w:p w:rsidR="00B25D51" w:rsidRDefault="00B25D51" w:rsidP="006E5E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9pt;height:10.9pt" o:bullet="t">
        <v:imagedata r:id="rId1" o:title="msoF79"/>
      </v:shape>
    </w:pict>
  </w:numPicBullet>
  <w:abstractNum w:abstractNumId="0">
    <w:nsid w:val="614020B3"/>
    <w:multiLevelType w:val="hybridMultilevel"/>
    <w:tmpl w:val="58A409D4"/>
    <w:lvl w:ilvl="0" w:tplc="04090007">
      <w:start w:val="1"/>
      <w:numFmt w:val="bullet"/>
      <w:lvlText w:val=""/>
      <w:lvlPicBulletId w:val="0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>
    <w:nsid w:val="6E4F25DD"/>
    <w:multiLevelType w:val="hybridMultilevel"/>
    <w:tmpl w:val="DB222880"/>
    <w:lvl w:ilvl="0" w:tplc="89B69C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FA0EB2E6">
      <w:start w:val="1"/>
      <w:numFmt w:val="decimal"/>
      <w:lvlText w:val="%2、"/>
      <w:lvlJc w:val="left"/>
      <w:pPr>
        <w:ind w:left="1140" w:hanging="720"/>
      </w:pPr>
      <w:rPr>
        <w:rFonts w:ascii="黑体" w:eastAsia="黑体" w:hAnsi="黑体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626794"/>
    <w:multiLevelType w:val="hybridMultilevel"/>
    <w:tmpl w:val="D8BE87DE"/>
    <w:lvl w:ilvl="0" w:tplc="04090007">
      <w:start w:val="1"/>
      <w:numFmt w:val="bullet"/>
      <w:lvlText w:val=""/>
      <w:lvlPicBulletId w:val="0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ED9"/>
    <w:rsid w:val="00007021"/>
    <w:rsid w:val="00053FE7"/>
    <w:rsid w:val="000C26CA"/>
    <w:rsid w:val="00113849"/>
    <w:rsid w:val="00120CD1"/>
    <w:rsid w:val="00140F2B"/>
    <w:rsid w:val="0019178B"/>
    <w:rsid w:val="001D004C"/>
    <w:rsid w:val="001D6B3A"/>
    <w:rsid w:val="001E333E"/>
    <w:rsid w:val="0022495E"/>
    <w:rsid w:val="00225278"/>
    <w:rsid w:val="00254A27"/>
    <w:rsid w:val="002902EC"/>
    <w:rsid w:val="003047A9"/>
    <w:rsid w:val="0031628F"/>
    <w:rsid w:val="0043062C"/>
    <w:rsid w:val="004857D6"/>
    <w:rsid w:val="00514602"/>
    <w:rsid w:val="00523FF5"/>
    <w:rsid w:val="00554B38"/>
    <w:rsid w:val="00574D54"/>
    <w:rsid w:val="00590205"/>
    <w:rsid w:val="00596F28"/>
    <w:rsid w:val="005E7E0E"/>
    <w:rsid w:val="00676FFE"/>
    <w:rsid w:val="006E5ED9"/>
    <w:rsid w:val="006F570A"/>
    <w:rsid w:val="00832BAF"/>
    <w:rsid w:val="008B40CC"/>
    <w:rsid w:val="008E7244"/>
    <w:rsid w:val="00920BEB"/>
    <w:rsid w:val="0092159A"/>
    <w:rsid w:val="009A44D2"/>
    <w:rsid w:val="009B3423"/>
    <w:rsid w:val="009D0AA0"/>
    <w:rsid w:val="009F3287"/>
    <w:rsid w:val="00A001C9"/>
    <w:rsid w:val="00A935C6"/>
    <w:rsid w:val="00AC2AE5"/>
    <w:rsid w:val="00B25D51"/>
    <w:rsid w:val="00B64B39"/>
    <w:rsid w:val="00B84C54"/>
    <w:rsid w:val="00BE11DC"/>
    <w:rsid w:val="00C011BA"/>
    <w:rsid w:val="00C51E1C"/>
    <w:rsid w:val="00C604C1"/>
    <w:rsid w:val="00C81768"/>
    <w:rsid w:val="00C9767D"/>
    <w:rsid w:val="00CC0AD6"/>
    <w:rsid w:val="00D0030D"/>
    <w:rsid w:val="00D81567"/>
    <w:rsid w:val="00DE7951"/>
    <w:rsid w:val="00EB02EC"/>
    <w:rsid w:val="00F06FDE"/>
    <w:rsid w:val="00FD195D"/>
    <w:rsid w:val="00FE6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5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5E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5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5ED9"/>
    <w:rPr>
      <w:sz w:val="18"/>
      <w:szCs w:val="18"/>
    </w:rPr>
  </w:style>
  <w:style w:type="paragraph" w:styleId="a5">
    <w:name w:val="List Paragraph"/>
    <w:basedOn w:val="a"/>
    <w:uiPriority w:val="34"/>
    <w:qFormat/>
    <w:rsid w:val="006E5ED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604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shuanglin jin</dc:creator>
  <cp:lastModifiedBy>acer</cp:lastModifiedBy>
  <cp:revision>17</cp:revision>
  <dcterms:created xsi:type="dcterms:W3CDTF">2014-11-03T06:15:00Z</dcterms:created>
  <dcterms:modified xsi:type="dcterms:W3CDTF">2019-02-28T09:20:00Z</dcterms:modified>
</cp:coreProperties>
</file>